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E" w:rsidRDefault="0024360E" w:rsidP="005C0D62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-548640</wp:posOffset>
            </wp:positionV>
            <wp:extent cx="1485900" cy="545465"/>
            <wp:effectExtent l="0" t="0" r="0" b="6985"/>
            <wp:wrapNone/>
            <wp:docPr id="1" name="Image 1" descr="Ade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c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60E" w:rsidRDefault="0024360E" w:rsidP="005C0D62">
      <w:pPr>
        <w:rPr>
          <w:b/>
          <w:bCs/>
          <w:lang w:val="fr-FR"/>
        </w:rPr>
      </w:pPr>
    </w:p>
    <w:p w:rsidR="005C0D62" w:rsidRDefault="005C0D62" w:rsidP="005C0D62">
      <w:pPr>
        <w:rPr>
          <w:b/>
          <w:bCs/>
          <w:lang w:val="fr-FR"/>
        </w:rPr>
      </w:pPr>
      <w:r>
        <w:rPr>
          <w:b/>
          <w:bCs/>
          <w:lang w:val="fr-FR"/>
        </w:rPr>
        <w:t>Adecco</w:t>
      </w:r>
      <w:r w:rsidR="005B2B15">
        <w:rPr>
          <w:b/>
          <w:bCs/>
          <w:lang w:val="fr-FR"/>
        </w:rPr>
        <w:t xml:space="preserve"> </w:t>
      </w:r>
      <w:r w:rsidR="00AE2F2C">
        <w:rPr>
          <w:b/>
          <w:bCs/>
          <w:lang w:val="fr-FR"/>
        </w:rPr>
        <w:t>Dreux recrute</w:t>
      </w:r>
      <w:r>
        <w:rPr>
          <w:b/>
          <w:bCs/>
          <w:lang w:val="fr-FR"/>
        </w:rPr>
        <w:t xml:space="preserve"> pour une Formation </w:t>
      </w:r>
      <w:r w:rsidR="00053E7C">
        <w:rPr>
          <w:b/>
          <w:bCs/>
          <w:lang w:val="fr-FR"/>
        </w:rPr>
        <w:t>canalisateur dans</w:t>
      </w:r>
      <w:r>
        <w:rPr>
          <w:b/>
          <w:bCs/>
          <w:lang w:val="fr-FR"/>
        </w:rPr>
        <w:t xml:space="preserve"> le cadre d’un </w:t>
      </w:r>
      <w:r w:rsidR="00AE2F2C">
        <w:rPr>
          <w:b/>
          <w:bCs/>
          <w:lang w:val="fr-FR"/>
        </w:rPr>
        <w:t xml:space="preserve">contrat en </w:t>
      </w:r>
      <w:proofErr w:type="gramStart"/>
      <w:r w:rsidR="00AE2F2C">
        <w:rPr>
          <w:b/>
          <w:bCs/>
          <w:lang w:val="fr-FR"/>
        </w:rPr>
        <w:t>alternance  en</w:t>
      </w:r>
      <w:proofErr w:type="gramEnd"/>
      <w:r w:rsidR="00AE2F2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CDI intérimaire</w:t>
      </w:r>
      <w:r w:rsidR="00AE2F2C">
        <w:rPr>
          <w:b/>
          <w:bCs/>
          <w:lang w:val="fr-FR"/>
        </w:rPr>
        <w:t>.</w:t>
      </w:r>
    </w:p>
    <w:p w:rsidR="005C0D62" w:rsidRPr="005C0D62" w:rsidRDefault="005C0D62" w:rsidP="005C0D62">
      <w:pPr>
        <w:rPr>
          <w:lang w:val="fr-FR"/>
        </w:rPr>
      </w:pPr>
    </w:p>
    <w:p w:rsidR="005C0D62" w:rsidRPr="005C0D62" w:rsidRDefault="005C0D62" w:rsidP="005C0D62">
      <w:pPr>
        <w:rPr>
          <w:lang w:val="fr-FR"/>
        </w:rPr>
      </w:pPr>
      <w:r w:rsidRPr="005C0D62">
        <w:rPr>
          <w:lang w:val="fr-FR"/>
        </w:rPr>
        <w:t>Pendant la durée de votre formation, vous intégrerez une équipe qui assure l'installation et l'entretien des réseaux de transport et de distribution d'eau potable et des réseaux d'assainissement.</w:t>
      </w:r>
      <w:r w:rsidRPr="005C0D62">
        <w:rPr>
          <w:lang w:val="fr-FR"/>
        </w:rPr>
        <w:br/>
      </w:r>
      <w:r w:rsidRPr="005C0D62">
        <w:rPr>
          <w:lang w:val="fr-FR"/>
        </w:rPr>
        <w:br/>
      </w:r>
      <w:r w:rsidR="0024360E">
        <w:rPr>
          <w:lang w:val="fr-FR"/>
        </w:rPr>
        <w:t>A</w:t>
      </w:r>
      <w:r w:rsidRPr="005C0D62">
        <w:rPr>
          <w:lang w:val="fr-FR"/>
        </w:rPr>
        <w:t xml:space="preserve"> l'issue de la formation, vous serez capable d'assurer les opérations suivantes :</w:t>
      </w:r>
    </w:p>
    <w:p w:rsidR="005C0D62" w:rsidRPr="005C0D62" w:rsidRDefault="005C0D62" w:rsidP="005C0D62">
      <w:pPr>
        <w:numPr>
          <w:ilvl w:val="0"/>
          <w:numId w:val="1"/>
        </w:numPr>
        <w:rPr>
          <w:lang w:val="fr-FR"/>
        </w:rPr>
      </w:pPr>
      <w:r w:rsidRPr="005C0D62">
        <w:rPr>
          <w:lang w:val="fr-FR"/>
        </w:rPr>
        <w:t>Réaliser les petits travaux de voiries annexes à un chantier de pose de canalisations</w:t>
      </w:r>
    </w:p>
    <w:p w:rsidR="005C0D62" w:rsidRPr="005C0D62" w:rsidRDefault="005C0D62" w:rsidP="005C0D62">
      <w:pPr>
        <w:numPr>
          <w:ilvl w:val="0"/>
          <w:numId w:val="1"/>
        </w:numPr>
        <w:rPr>
          <w:lang w:val="fr-FR"/>
        </w:rPr>
      </w:pPr>
      <w:r w:rsidRPr="005C0D62">
        <w:rPr>
          <w:lang w:val="fr-FR"/>
        </w:rPr>
        <w:t xml:space="preserve">Participer à la construction d'un réseau d'assainissement en travaux publics et à la </w:t>
      </w:r>
      <w:bookmarkStart w:id="0" w:name="_GoBack"/>
      <w:r w:rsidRPr="005C0D62">
        <w:rPr>
          <w:lang w:val="fr-FR"/>
        </w:rPr>
        <w:t>construction d'un réseau d'adduction d'eau potable en travaux publics</w:t>
      </w:r>
    </w:p>
    <w:bookmarkEnd w:id="0"/>
    <w:p w:rsidR="005C0D62" w:rsidRPr="005C0D62" w:rsidRDefault="005C0D62" w:rsidP="005C0D62">
      <w:pPr>
        <w:rPr>
          <w:lang w:val="fr-FR"/>
        </w:rPr>
      </w:pPr>
      <w:r w:rsidRPr="005C0D62">
        <w:rPr>
          <w:u w:val="single"/>
          <w:lang w:val="fr-FR"/>
        </w:rPr>
        <w:t xml:space="preserve">La formation : </w:t>
      </w:r>
    </w:p>
    <w:p w:rsidR="005C0D62" w:rsidRPr="0024360E" w:rsidRDefault="005C0D62" w:rsidP="005C0D62">
      <w:pPr>
        <w:rPr>
          <w:lang w:val="fr-FR"/>
        </w:rPr>
      </w:pPr>
      <w:r w:rsidRPr="005C0D62">
        <w:rPr>
          <w:lang w:val="fr-FR"/>
        </w:rPr>
        <w:tab/>
      </w:r>
      <w:r w:rsidRPr="005C0D62">
        <w:rPr>
          <w:lang w:val="fr-FR"/>
        </w:rPr>
        <w:tab/>
      </w:r>
      <w:r w:rsidRPr="0024360E">
        <w:rPr>
          <w:lang w:val="fr-FR"/>
        </w:rPr>
        <w:t xml:space="preserve">- </w:t>
      </w:r>
      <w:r w:rsidRPr="0024360E">
        <w:rPr>
          <w:bCs/>
          <w:iCs/>
          <w:lang w:val="fr-FR"/>
        </w:rPr>
        <w:t xml:space="preserve">L’organisme de formation </w:t>
      </w:r>
      <w:r w:rsidRPr="0024360E">
        <w:rPr>
          <w:lang w:val="fr-FR"/>
        </w:rPr>
        <w:t>: ETPN – St Paterne (72)</w:t>
      </w:r>
    </w:p>
    <w:p w:rsidR="005C0D62" w:rsidRPr="0024360E" w:rsidRDefault="005C0D62" w:rsidP="005C0D62">
      <w:pPr>
        <w:rPr>
          <w:lang w:val="fr-FR"/>
        </w:rPr>
      </w:pPr>
      <w:r w:rsidRPr="0024360E">
        <w:rPr>
          <w:lang w:val="fr-FR"/>
        </w:rPr>
        <w:tab/>
      </w:r>
      <w:r w:rsidRPr="0024360E">
        <w:rPr>
          <w:lang w:val="fr-FR"/>
        </w:rPr>
        <w:tab/>
        <w:t xml:space="preserve">- </w:t>
      </w:r>
      <w:r w:rsidRPr="0024360E">
        <w:rPr>
          <w:bCs/>
          <w:iCs/>
          <w:lang w:val="fr-FR"/>
        </w:rPr>
        <w:t xml:space="preserve">Durée </w:t>
      </w:r>
      <w:r w:rsidRPr="0024360E">
        <w:rPr>
          <w:lang w:val="fr-FR"/>
        </w:rPr>
        <w:t xml:space="preserve">: 8,57 mois dont 10 semaines en centre de formation </w:t>
      </w:r>
    </w:p>
    <w:p w:rsidR="005C0D62" w:rsidRPr="0024360E" w:rsidRDefault="005C0D62" w:rsidP="005C0D62">
      <w:pPr>
        <w:rPr>
          <w:lang w:val="fr-FR"/>
        </w:rPr>
      </w:pPr>
      <w:r w:rsidRPr="0024360E">
        <w:rPr>
          <w:lang w:val="fr-FR"/>
        </w:rPr>
        <w:tab/>
      </w:r>
      <w:r w:rsidRPr="0024360E">
        <w:rPr>
          <w:lang w:val="fr-FR"/>
        </w:rPr>
        <w:tab/>
        <w:t>-</w:t>
      </w:r>
      <w:r w:rsidRPr="0024360E">
        <w:rPr>
          <w:bCs/>
          <w:iCs/>
          <w:lang w:val="fr-FR"/>
        </w:rPr>
        <w:t xml:space="preserve">Nbre d’heure de formation </w:t>
      </w:r>
      <w:r w:rsidRPr="0024360E">
        <w:rPr>
          <w:lang w:val="fr-FR"/>
        </w:rPr>
        <w:t>: 315 heures</w:t>
      </w:r>
    </w:p>
    <w:p w:rsidR="005C0D62" w:rsidRPr="0024360E" w:rsidRDefault="005C0D62" w:rsidP="005C0D62">
      <w:pPr>
        <w:rPr>
          <w:lang w:val="fr-FR"/>
        </w:rPr>
      </w:pPr>
      <w:r w:rsidRPr="0024360E">
        <w:rPr>
          <w:lang w:val="fr-FR"/>
        </w:rPr>
        <w:tab/>
      </w:r>
      <w:r w:rsidRPr="0024360E">
        <w:rPr>
          <w:lang w:val="fr-FR"/>
        </w:rPr>
        <w:tab/>
        <w:t xml:space="preserve">- </w:t>
      </w:r>
      <w:r w:rsidRPr="0024360E">
        <w:rPr>
          <w:bCs/>
          <w:iCs/>
          <w:lang w:val="fr-FR"/>
        </w:rPr>
        <w:t xml:space="preserve">Rémunération : </w:t>
      </w:r>
      <w:r w:rsidRPr="0024360E">
        <w:rPr>
          <w:lang w:val="fr-FR"/>
        </w:rPr>
        <w:t xml:space="preserve">9,88 €/h </w:t>
      </w:r>
    </w:p>
    <w:p w:rsidR="0024360E" w:rsidRPr="005C0D62" w:rsidRDefault="0024360E" w:rsidP="005C0D62">
      <w:pPr>
        <w:rPr>
          <w:lang w:val="fr-FR"/>
        </w:rPr>
      </w:pPr>
    </w:p>
    <w:p w:rsidR="00351F26" w:rsidRDefault="0024360E">
      <w:pPr>
        <w:rPr>
          <w:rFonts w:eastAsiaTheme="minorEastAsia"/>
          <w:color w:val="000000" w:themeColor="text1"/>
          <w:kern w:val="24"/>
          <w:lang w:val="fr-FR"/>
        </w:rPr>
      </w:pPr>
      <w:r w:rsidRPr="0024360E">
        <w:rPr>
          <w:rFonts w:eastAsiaTheme="minorEastAsia"/>
          <w:color w:val="000000" w:themeColor="text1"/>
          <w:kern w:val="24"/>
          <w:lang w:val="fr-FR"/>
        </w:rPr>
        <w:t>La formation est validée</w:t>
      </w:r>
      <w:r>
        <w:rPr>
          <w:rFonts w:eastAsiaTheme="minorEastAsia"/>
          <w:color w:val="000000" w:themeColor="text1"/>
          <w:kern w:val="24"/>
          <w:lang w:val="fr-FR"/>
        </w:rPr>
        <w:t xml:space="preserve"> par 2 </w:t>
      </w:r>
      <w:r w:rsidR="005C0D62" w:rsidRPr="0024360E">
        <w:rPr>
          <w:rFonts w:eastAsiaTheme="minorEastAsia"/>
          <w:color w:val="000000" w:themeColor="text1"/>
          <w:kern w:val="24"/>
          <w:lang w:val="fr-FR"/>
        </w:rPr>
        <w:t>Certificats de Compétences Professionnelles du titre Canalisateur</w:t>
      </w:r>
    </w:p>
    <w:p w:rsidR="0024360E" w:rsidRDefault="0024360E">
      <w:pPr>
        <w:rPr>
          <w:rFonts w:eastAsiaTheme="minorEastAsia"/>
          <w:color w:val="000000" w:themeColor="text1"/>
          <w:kern w:val="24"/>
          <w:lang w:val="fr-FR"/>
        </w:rPr>
      </w:pPr>
    </w:p>
    <w:p w:rsidR="00771FEB" w:rsidRPr="0024360E" w:rsidRDefault="001B6347" w:rsidP="0024360E">
      <w:pPr>
        <w:rPr>
          <w:rFonts w:eastAsiaTheme="minorEastAsia"/>
          <w:color w:val="000000" w:themeColor="text1"/>
          <w:kern w:val="24"/>
          <w:u w:val="single"/>
          <w:lang w:val="fr-FR"/>
        </w:rPr>
      </w:pPr>
      <w:r w:rsidRPr="0024360E">
        <w:rPr>
          <w:rFonts w:eastAsiaTheme="minorEastAsia"/>
          <w:b/>
          <w:bCs/>
          <w:color w:val="000000" w:themeColor="text1"/>
          <w:kern w:val="24"/>
          <w:u w:val="single"/>
          <w:lang w:val="fr-FR"/>
        </w:rPr>
        <w:t>Prérequis</w:t>
      </w:r>
    </w:p>
    <w:p w:rsidR="00771FEB" w:rsidRDefault="001B6347" w:rsidP="0024360E">
      <w:pPr>
        <w:numPr>
          <w:ilvl w:val="0"/>
          <w:numId w:val="2"/>
        </w:numPr>
        <w:rPr>
          <w:rFonts w:eastAsiaTheme="minorEastAsia"/>
          <w:color w:val="000000" w:themeColor="text1"/>
          <w:kern w:val="24"/>
          <w:lang w:val="fr-FR"/>
        </w:rPr>
      </w:pPr>
      <w:r w:rsidRPr="0024360E">
        <w:rPr>
          <w:rFonts w:eastAsiaTheme="minorEastAsia"/>
          <w:color w:val="000000" w:themeColor="text1"/>
          <w:kern w:val="24"/>
          <w:lang w:val="fr-FR"/>
        </w:rPr>
        <w:t>Avoir le socle commun de compétences (savoir lire, écrire, compter).</w:t>
      </w:r>
    </w:p>
    <w:p w:rsidR="006B044D" w:rsidRDefault="006B044D" w:rsidP="0024360E">
      <w:pPr>
        <w:numPr>
          <w:ilvl w:val="0"/>
          <w:numId w:val="2"/>
        </w:numPr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>Port de charges lourdes</w:t>
      </w:r>
    </w:p>
    <w:p w:rsidR="0024360E" w:rsidRDefault="0024360E" w:rsidP="0024360E">
      <w:pPr>
        <w:numPr>
          <w:ilvl w:val="0"/>
          <w:numId w:val="2"/>
        </w:numPr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>2 à 3 ans d’expérience sur chantier (ex : manœuvre)</w:t>
      </w:r>
    </w:p>
    <w:p w:rsidR="0024360E" w:rsidRDefault="0024360E" w:rsidP="0024360E">
      <w:pPr>
        <w:numPr>
          <w:ilvl w:val="0"/>
          <w:numId w:val="2"/>
        </w:numPr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 xml:space="preserve">Permis B et véhicule obligatoire </w:t>
      </w:r>
    </w:p>
    <w:p w:rsidR="0024360E" w:rsidRDefault="0024360E" w:rsidP="0024360E">
      <w:pPr>
        <w:numPr>
          <w:ilvl w:val="0"/>
          <w:numId w:val="2"/>
        </w:numPr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 xml:space="preserve">Accepter les grands déplacements </w:t>
      </w:r>
    </w:p>
    <w:p w:rsidR="00D145C1" w:rsidRDefault="00D145C1" w:rsidP="0024360E">
      <w:pPr>
        <w:numPr>
          <w:ilvl w:val="0"/>
          <w:numId w:val="2"/>
        </w:numPr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>Accepter d’être en CDI intérimaire</w:t>
      </w:r>
    </w:p>
    <w:p w:rsidR="003F6110" w:rsidRPr="003F6110" w:rsidRDefault="003F6110" w:rsidP="003F6110">
      <w:pPr>
        <w:pStyle w:val="NormalWeb"/>
        <w:spacing w:before="0" w:beforeAutospacing="0" w:after="0" w:afterAutospacing="0"/>
      </w:pPr>
      <w:r w:rsidRPr="001B6347">
        <w:rPr>
          <w:rFonts w:eastAsiaTheme="minorEastAsia"/>
          <w:b/>
          <w:kern w:val="24"/>
          <w:u w:val="single"/>
        </w:rPr>
        <w:t xml:space="preserve">Aptitudes </w:t>
      </w:r>
      <w:r w:rsidRPr="001B6347">
        <w:rPr>
          <w:rFonts w:eastAsiaTheme="minorEastAsia"/>
          <w:b/>
          <w:kern w:val="24"/>
          <w:u w:val="single"/>
        </w:rPr>
        <w:t>nécessaires</w:t>
      </w:r>
      <w:r w:rsidRPr="001B6347">
        <w:rPr>
          <w:rFonts w:eastAsiaTheme="minorEastAsia"/>
          <w:b/>
          <w:kern w:val="24"/>
          <w:u w:val="single"/>
        </w:rPr>
        <w:t xml:space="preserve"> pour exercer ce métier</w:t>
      </w:r>
      <w:r w:rsidRPr="003F6110">
        <w:rPr>
          <w:rFonts w:eastAsiaTheme="minorEastAsia"/>
          <w:kern w:val="24"/>
          <w:u w:val="single"/>
        </w:rPr>
        <w:t xml:space="preserve"> </w:t>
      </w:r>
      <w:r w:rsidRPr="003F6110">
        <w:rPr>
          <w:rFonts w:eastAsiaTheme="minorEastAsia"/>
          <w:kern w:val="24"/>
        </w:rPr>
        <w:t>:</w:t>
      </w:r>
    </w:p>
    <w:p w:rsidR="003F6110" w:rsidRPr="003F6110" w:rsidRDefault="003F6110" w:rsidP="003F6110">
      <w:pPr>
        <w:pStyle w:val="NormalWeb"/>
        <w:spacing w:before="0" w:beforeAutospacing="0" w:after="0" w:afterAutospacing="0"/>
      </w:pPr>
      <w:r w:rsidRPr="003F6110">
        <w:rPr>
          <w:rFonts w:eastAsiaTheme="minorEastAsia"/>
          <w:kern w:val="24"/>
        </w:rPr>
        <w:t xml:space="preserve"> </w:t>
      </w:r>
      <w:r w:rsidRPr="003F6110">
        <w:rPr>
          <w:rFonts w:eastAsiaTheme="minorEastAsia"/>
          <w:kern w:val="24"/>
        </w:rPr>
        <w:t>Goût</w:t>
      </w:r>
      <w:r w:rsidRPr="003F6110">
        <w:rPr>
          <w:rFonts w:eastAsiaTheme="minorEastAsia"/>
          <w:kern w:val="24"/>
        </w:rPr>
        <w:t xml:space="preserve"> pour les travaux extérieurs et souterrains, sociabilité et esprit d’équipe, capacité d’adaptation, esprit de sécurité.</w:t>
      </w:r>
    </w:p>
    <w:p w:rsidR="0024360E" w:rsidRPr="0024360E" w:rsidRDefault="0024360E" w:rsidP="0024360E">
      <w:pPr>
        <w:ind w:left="360"/>
        <w:rPr>
          <w:rFonts w:eastAsiaTheme="minorEastAsia"/>
          <w:color w:val="000000" w:themeColor="text1"/>
          <w:kern w:val="24"/>
          <w:lang w:val="fr-FR"/>
        </w:rPr>
      </w:pPr>
    </w:p>
    <w:p w:rsidR="0024360E" w:rsidRPr="0024360E" w:rsidRDefault="0024360E" w:rsidP="0024360E">
      <w:pPr>
        <w:rPr>
          <w:rFonts w:eastAsiaTheme="minorEastAsia"/>
          <w:b/>
          <w:bCs/>
          <w:color w:val="000000" w:themeColor="text1"/>
          <w:kern w:val="24"/>
          <w:u w:val="single"/>
          <w:lang w:val="fr-FR"/>
        </w:rPr>
      </w:pPr>
      <w:r w:rsidRPr="0024360E">
        <w:rPr>
          <w:rFonts w:eastAsiaTheme="minorEastAsia"/>
          <w:b/>
          <w:bCs/>
          <w:color w:val="000000" w:themeColor="text1"/>
          <w:kern w:val="24"/>
          <w:u w:val="single"/>
          <w:lang w:val="fr-FR"/>
        </w:rPr>
        <w:t xml:space="preserve">Modalités de </w:t>
      </w:r>
      <w:r w:rsidR="004C7CC1">
        <w:rPr>
          <w:rFonts w:eastAsiaTheme="minorEastAsia"/>
          <w:b/>
          <w:bCs/>
          <w:color w:val="000000" w:themeColor="text1"/>
          <w:kern w:val="24"/>
          <w:u w:val="single"/>
          <w:lang w:val="fr-FR"/>
        </w:rPr>
        <w:t xml:space="preserve">Présélection </w:t>
      </w:r>
    </w:p>
    <w:p w:rsidR="0024360E" w:rsidRPr="0024360E" w:rsidRDefault="0024360E" w:rsidP="0024360E">
      <w:pPr>
        <w:rPr>
          <w:rFonts w:eastAsiaTheme="minorEastAsia"/>
          <w:color w:val="000000" w:themeColor="text1"/>
          <w:kern w:val="24"/>
          <w:lang w:val="fr-FR"/>
        </w:rPr>
      </w:pPr>
    </w:p>
    <w:p w:rsidR="0024360E" w:rsidRDefault="0024360E" w:rsidP="0024360E">
      <w:pPr>
        <w:numPr>
          <w:ilvl w:val="0"/>
          <w:numId w:val="3"/>
        </w:numPr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>Information collective jeudi 19 avril à 15h00 à l’</w:t>
      </w:r>
      <w:r w:rsidR="00635B57">
        <w:rPr>
          <w:rFonts w:eastAsiaTheme="minorEastAsia"/>
          <w:color w:val="000000" w:themeColor="text1"/>
          <w:kern w:val="24"/>
          <w:lang w:val="fr-FR"/>
        </w:rPr>
        <w:t>A</w:t>
      </w:r>
      <w:r>
        <w:rPr>
          <w:rFonts w:eastAsiaTheme="minorEastAsia"/>
          <w:color w:val="000000" w:themeColor="text1"/>
          <w:kern w:val="24"/>
          <w:lang w:val="fr-FR"/>
        </w:rPr>
        <w:t xml:space="preserve">gence </w:t>
      </w:r>
    </w:p>
    <w:p w:rsidR="0024360E" w:rsidRDefault="0024360E" w:rsidP="0024360E">
      <w:pPr>
        <w:ind w:left="360"/>
        <w:rPr>
          <w:rFonts w:eastAsiaTheme="minorEastAsia"/>
          <w:color w:val="000000" w:themeColor="text1"/>
          <w:kern w:val="24"/>
          <w:lang w:val="fr-FR"/>
        </w:rPr>
      </w:pPr>
    </w:p>
    <w:p w:rsidR="0024360E" w:rsidRDefault="0024360E" w:rsidP="0024360E">
      <w:pPr>
        <w:ind w:left="720"/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 xml:space="preserve">Adecco Dreux 13 rue d’Orléans 28100 Dreux </w:t>
      </w:r>
    </w:p>
    <w:p w:rsidR="0024360E" w:rsidRDefault="0024360E" w:rsidP="0024360E">
      <w:pPr>
        <w:ind w:left="720"/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>02-37-42-06-82</w:t>
      </w:r>
    </w:p>
    <w:p w:rsidR="0024360E" w:rsidRDefault="0024360E" w:rsidP="0024360E">
      <w:pPr>
        <w:ind w:left="720"/>
        <w:rPr>
          <w:rFonts w:eastAsiaTheme="minorEastAsia"/>
          <w:color w:val="000000" w:themeColor="text1"/>
          <w:kern w:val="24"/>
          <w:lang w:val="fr-FR"/>
        </w:rPr>
      </w:pPr>
    </w:p>
    <w:p w:rsidR="0024360E" w:rsidRPr="0024360E" w:rsidRDefault="0024360E" w:rsidP="0024360E">
      <w:pPr>
        <w:numPr>
          <w:ilvl w:val="0"/>
          <w:numId w:val="3"/>
        </w:numPr>
        <w:rPr>
          <w:rFonts w:eastAsiaTheme="minorEastAsia"/>
          <w:color w:val="000000" w:themeColor="text1"/>
          <w:kern w:val="24"/>
          <w:lang w:val="fr-FR"/>
        </w:rPr>
      </w:pPr>
      <w:r>
        <w:rPr>
          <w:rFonts w:eastAsiaTheme="minorEastAsia"/>
          <w:color w:val="000000" w:themeColor="text1"/>
          <w:kern w:val="24"/>
          <w:lang w:val="fr-FR"/>
        </w:rPr>
        <w:t xml:space="preserve">Vous munir d’un </w:t>
      </w:r>
      <w:r w:rsidRPr="0024360E">
        <w:rPr>
          <w:rFonts w:eastAsiaTheme="minorEastAsia"/>
          <w:color w:val="000000" w:themeColor="text1"/>
          <w:kern w:val="24"/>
          <w:lang w:val="fr-FR"/>
        </w:rPr>
        <w:t xml:space="preserve">Curriculum vitae </w:t>
      </w:r>
      <w:r>
        <w:rPr>
          <w:rFonts w:eastAsiaTheme="minorEastAsia"/>
          <w:color w:val="000000" w:themeColor="text1"/>
          <w:kern w:val="24"/>
          <w:lang w:val="fr-FR"/>
        </w:rPr>
        <w:t xml:space="preserve">à jour </w:t>
      </w:r>
      <w:r w:rsidRPr="0024360E">
        <w:rPr>
          <w:rFonts w:eastAsiaTheme="minorEastAsia"/>
          <w:color w:val="000000" w:themeColor="text1"/>
          <w:kern w:val="24"/>
          <w:lang w:val="fr-FR"/>
        </w:rPr>
        <w:t xml:space="preserve">et </w:t>
      </w:r>
      <w:r>
        <w:rPr>
          <w:rFonts w:eastAsiaTheme="minorEastAsia"/>
          <w:color w:val="000000" w:themeColor="text1"/>
          <w:kern w:val="24"/>
          <w:lang w:val="fr-FR"/>
        </w:rPr>
        <w:t xml:space="preserve">d’une </w:t>
      </w:r>
      <w:r w:rsidRPr="0024360E">
        <w:rPr>
          <w:rFonts w:eastAsiaTheme="minorEastAsia"/>
          <w:color w:val="000000" w:themeColor="text1"/>
          <w:kern w:val="24"/>
          <w:lang w:val="fr-FR"/>
        </w:rPr>
        <w:t>lettre de motivation</w:t>
      </w:r>
    </w:p>
    <w:p w:rsidR="0024360E" w:rsidRPr="0024360E" w:rsidRDefault="0024360E">
      <w:pPr>
        <w:rPr>
          <w:lang w:val="fr-FR"/>
        </w:rPr>
      </w:pPr>
    </w:p>
    <w:sectPr w:rsidR="0024360E" w:rsidRPr="002436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3B3B"/>
    <w:multiLevelType w:val="multilevel"/>
    <w:tmpl w:val="20D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75B6B"/>
    <w:multiLevelType w:val="multilevel"/>
    <w:tmpl w:val="BA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62135"/>
    <w:multiLevelType w:val="multilevel"/>
    <w:tmpl w:val="626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62"/>
    <w:rsid w:val="00053E7C"/>
    <w:rsid w:val="001B6347"/>
    <w:rsid w:val="0024360E"/>
    <w:rsid w:val="00351F26"/>
    <w:rsid w:val="003F6110"/>
    <w:rsid w:val="004C7CC1"/>
    <w:rsid w:val="005B2B15"/>
    <w:rsid w:val="005C0D62"/>
    <w:rsid w:val="00635B57"/>
    <w:rsid w:val="006B044D"/>
    <w:rsid w:val="00AE2F2C"/>
    <w:rsid w:val="00CF1430"/>
    <w:rsid w:val="00D145C1"/>
    <w:rsid w:val="00D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809F7A"/>
  <w15:chartTrackingRefBased/>
  <w15:docId w15:val="{420D5E2C-9B5B-4FA0-854E-F938DC6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D145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145C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3F6110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9FA600B9</Template>
  <TotalTime>67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GOSNER Alexandra</dc:creator>
  <cp:keywords/>
  <dc:description/>
  <cp:lastModifiedBy>GOSNER Alexandra</cp:lastModifiedBy>
  <cp:revision>8</cp:revision>
  <cp:lastPrinted>2018-04-17T11:17:00Z</cp:lastPrinted>
  <dcterms:created xsi:type="dcterms:W3CDTF">2018-04-17T10:09:00Z</dcterms:created>
  <dcterms:modified xsi:type="dcterms:W3CDTF">2018-04-17T11:17:00Z</dcterms:modified>
</cp:coreProperties>
</file>